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October 7, </w:t>
      </w:r>
      <w:r w:rsidDel="00000000" w:rsidR="00000000" w:rsidRPr="00000000">
        <w:rPr>
          <w:b w:val="1"/>
          <w:rtl w:val="0"/>
        </w:rPr>
        <w:t xml:space="preserve">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Attendees</w:t>
      </w:r>
      <w:r w:rsidDel="00000000" w:rsidR="00000000" w:rsidRPr="00000000">
        <w:rPr>
          <w:rtl w:val="0"/>
        </w:rPr>
        <w:t xml:space="preserve">: Chair, Amy Karr, Mandy Hileman, Jordan Eberhart,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Peg Over, Lyssa Morehart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Updates: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1) Card Connection - paper and stamps provided by Witness budget for 234 households. Volunteers writing 20 handwritten notes/person.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2) EBIC request to churches in the community for gift cards, group discussed alternative giving opportunities.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3) November is Community Cupboard 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John Pavlovitz weekend: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Amy is coordinating with Pastors and will keep the team updated.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Discussion surrounding the use of district funds, seeking clarification. Will revisit after the board meeting on 10/13/2020. Amy will follow up after via email.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Next Meeting</w:t>
      </w:r>
      <w:r w:rsidDel="00000000" w:rsidR="00000000" w:rsidRPr="00000000">
        <w:rPr>
          <w:rtl w:val="0"/>
        </w:rPr>
        <w:t xml:space="preserve">: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November 11</w:t>
      </w:r>
      <w:r w:rsidDel="00000000" w:rsidR="00000000" w:rsidRPr="00000000">
        <w:rPr>
          <w:rtl w:val="0"/>
        </w:rPr>
        <w:t xml:space="preserve">, 2020 at 7pm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via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2"/>
          <w:szCs w:val="22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