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Elizabethtown Church of the Brethren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59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COMMISSION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 – April 7, 2021 - 7:00 p.m.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  Carroll Kreider, Rich Nornhold, Kurt Sollenberger, Duane Hernley, Amy Zimmerman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Review/Approve March 3, 2020,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Minutes</w:t>
      </w:r>
      <w:r w:rsidDel="00000000" w:rsidR="00000000" w:rsidRPr="00000000">
        <w:rPr>
          <w:b w:val="1"/>
          <w:rtl w:val="0"/>
        </w:rPr>
        <w:t xml:space="preserve">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Review Resources Financial Information. 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Carroll to reach out to Frank Rhoades for current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Elevator Status - </w:t>
      </w:r>
      <w:r w:rsidDel="00000000" w:rsidR="00000000" w:rsidRPr="00000000">
        <w:rPr>
          <w:b w:val="1"/>
          <w:rtl w:val="0"/>
        </w:rPr>
        <w:t xml:space="preserve">Project Tracking and should complete on schedule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Security (Door) System – </w:t>
      </w:r>
      <w:r w:rsidDel="00000000" w:rsidR="00000000" w:rsidRPr="00000000">
        <w:rPr>
          <w:b w:val="1"/>
          <w:rtl w:val="0"/>
        </w:rPr>
        <w:t xml:space="preserve">Emergency buttons.  Contract Attached.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By Code we need to have the magnetic release button for the key card entry doors.  Agreed to spend the $2,390.00 to bring the doors up to code.  Carroll has approved the purchase of a stand alone Desktop for the Security System.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ECCC - progress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Playground – Kurt &amp; Amy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Two Weeks ago the trees were taken down.  Worked out very well.  Orange Construction Fencing is down and broken toys removed.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Still work to do to level off the area.  Moving Chips and Hauling soil for the improvement work.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eyes on the area in front of the Ryder House.  We need to make sure that we are keeping up with the maintenance of that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Lawn Mowing has commenced and we are approving  up to $100/week to mow the common areas, not mowed by the college.  Amy to Check with Paul on memorial garden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Landscaping plan for the Front of the Church for Next Meeting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Building Issues/Concerns –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rtl w:val="0"/>
        </w:rPr>
        <w:t xml:space="preserve">ELOCATION  TENANTS – During building project- This needs to be clarified with the Building Committee that this is their domain and plan.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Boiler - The Special Council Meeting will determine next step</w:t>
      </w:r>
      <w:r w:rsidDel="00000000" w:rsidR="00000000" w:rsidRPr="00000000">
        <w:rPr>
          <w:b w:val="1"/>
          <w:rtl w:val="0"/>
        </w:rPr>
        <w:t xml:space="preserve">s on the Boiler Replacement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Ryder Memorial Cemetery needs to be on the radar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b w:val="1"/>
          <w:rtl w:val="0"/>
        </w:rPr>
        <w:t xml:space="preserve"> Need to clear the Etown COB sign on Main Street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 xml:space="preserve">Additional Info – Zoom equip Room 102 – Christian Ed. Monies. – Sept.</w:t>
      </w:r>
      <w:r w:rsidDel="00000000" w:rsidR="00000000" w:rsidRPr="00000000">
        <w:rPr>
          <w:b w:val="1"/>
          <w:rtl w:val="0"/>
        </w:rPr>
        <w:t xml:space="preserve"> - Jason has an estimate for Technology Solutions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Building Committee Update - Kurt looking for </w:t>
      </w:r>
      <w:r w:rsidDel="00000000" w:rsidR="00000000" w:rsidRPr="00000000">
        <w:rPr>
          <w:b w:val="1"/>
          <w:rtl w:val="0"/>
        </w:rPr>
        <w:t xml:space="preserve">questions to bring to the Building Committee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Resources wants to see a Cost Benefit Analysis of the Cost of Building Project spend for just the ECCC and what the Cost Avoidance would be if the ECCC wasn’t a tenant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plans does Resource need to make for room renovations, to bridge the gap on the Christian Ed Wing?  Is there a design spec that Resources could utilize to unify the look and functionality with any Building Committee Renovation plans?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Any Other Questions please forward to Kurt before next Monday (12-APR)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Other Items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NEXT MEETING – May 5, 2021, 7:00 p.m.   Zoom.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RTN</w:t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d0d0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27E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B1AA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4680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3tIMh2OaOJqzcysGbbVixC+qQ==">AMUW2mVe/265nerLzsSsLgMcVjH+REqUfLVTBGkMyofqwcRscFluyj98Sfjg2kV0Bq+ijvrOWU2ns8dwkWKunUzEbeue4Qvj8S3fmU5/6YJvpEOPS+4WKno=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2021-03-28T17:22:00Z</dcterms:created>
  <dc:creator>Carroll L Kreider</dc:creator>
</cp:coreProperties>
</file>